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EE" w:rsidRDefault="004771EE"/>
    <w:p w:rsidR="00E855D4" w:rsidRPr="00A20DD4" w:rsidRDefault="00E855D4" w:rsidP="006F22B6">
      <w:pPr>
        <w:pStyle w:val="direction-ltr"/>
        <w:spacing w:after="0" w:afterAutospacing="0"/>
        <w:rPr>
          <w:color w:val="832183"/>
          <w:spacing w:val="-12"/>
          <w:sz w:val="20"/>
          <w:szCs w:val="20"/>
        </w:rPr>
      </w:pPr>
    </w:p>
    <w:p w:rsidR="00F23DF5" w:rsidRPr="00F23DF5" w:rsidRDefault="00F23DF5" w:rsidP="00F23DF5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b/>
          <w:color w:val="943634" w:themeColor="accent2" w:themeShade="BF"/>
          <w:kern w:val="24"/>
          <w:sz w:val="22"/>
          <w:szCs w:val="22"/>
        </w:rPr>
      </w:pPr>
      <w:r w:rsidRPr="00F23DF5">
        <w:rPr>
          <w:rFonts w:eastAsia="Avenir Light"/>
          <w:color w:val="943634" w:themeColor="accent2" w:themeShade="BF"/>
          <w:kern w:val="24"/>
          <w:sz w:val="40"/>
          <w:szCs w:val="40"/>
        </w:rPr>
        <w:t>Aviso de Privacidad  para la Atención en las Denuncias Ciudadanas.</w:t>
      </w:r>
    </w:p>
    <w:p w:rsidR="00F23DF5" w:rsidRDefault="00F23DF5" w:rsidP="00F23DF5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F23DF5" w:rsidRPr="002B3D5A" w:rsidRDefault="00F23DF5" w:rsidP="00F23DF5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2B3D5A">
        <w:rPr>
          <w:rFonts w:eastAsia="Avenir Light"/>
          <w:color w:val="808080" w:themeColor="background1" w:themeShade="80"/>
          <w:kern w:val="24"/>
          <w:sz w:val="21"/>
          <w:szCs w:val="21"/>
        </w:rPr>
        <w:t>La Dirección General de Medio Ambiente, con domicilio en Plaza Mayor Avenida Allende # 333 Pte.,  en la ciudad de Torreón Coahuila,  es la responsable del uso y protección de datos personales presentados al realizar una denuncia ciudadana.</w:t>
      </w:r>
    </w:p>
    <w:p w:rsidR="00F23DF5" w:rsidRPr="002B3D5A" w:rsidRDefault="00F23DF5" w:rsidP="00F23DF5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F23DF5" w:rsidRPr="002B3D5A" w:rsidRDefault="00F23DF5" w:rsidP="00F23DF5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2B3D5A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 en cumplimiento del artículo 20 de la Ley de Protección de Datos Personales en Posesión de Sujetos Obligados del Estado de Coahuila de Zaragoza, y el artículo 273 del Reglamento de Desarrollo Sustentable y Protección al Ambiente del Estado de Coahuila de Zaragoza, para llevar a cabo las finalidades descritas en el presente Aviso de Privacidad, se utilizan como datos personales los siguientes:</w:t>
      </w:r>
    </w:p>
    <w:p w:rsidR="00F23DF5" w:rsidRPr="002B3D5A" w:rsidRDefault="00F23DF5" w:rsidP="00F23DF5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F23DF5" w:rsidRPr="002B3D5A" w:rsidRDefault="00F23DF5" w:rsidP="00F23DF5">
      <w:pPr>
        <w:pStyle w:val="NormalWeb"/>
        <w:numPr>
          <w:ilvl w:val="0"/>
          <w:numId w:val="26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2B3D5A">
        <w:rPr>
          <w:rFonts w:eastAsia="Avenir Light"/>
          <w:color w:val="808080" w:themeColor="background1" w:themeShade="80"/>
          <w:kern w:val="24"/>
          <w:sz w:val="21"/>
          <w:szCs w:val="21"/>
        </w:rPr>
        <w:t>Nombre del denunciado</w:t>
      </w:r>
    </w:p>
    <w:p w:rsidR="00F23DF5" w:rsidRPr="002B3D5A" w:rsidRDefault="00F23DF5" w:rsidP="00F23DF5">
      <w:pPr>
        <w:pStyle w:val="NormalWeb"/>
        <w:numPr>
          <w:ilvl w:val="0"/>
          <w:numId w:val="26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2B3D5A">
        <w:rPr>
          <w:rFonts w:eastAsia="Avenir Light"/>
          <w:color w:val="808080" w:themeColor="background1" w:themeShade="80"/>
          <w:kern w:val="24"/>
          <w:sz w:val="21"/>
          <w:szCs w:val="21"/>
        </w:rPr>
        <w:t>Domicilio del denunciado</w:t>
      </w:r>
    </w:p>
    <w:p w:rsidR="00F23DF5" w:rsidRPr="002B3D5A" w:rsidRDefault="00F23DF5" w:rsidP="00F23DF5">
      <w:pPr>
        <w:pStyle w:val="NormalWeb"/>
        <w:spacing w:before="0" w:beforeAutospacing="0" w:after="0" w:afterAutospacing="0"/>
        <w:ind w:left="720"/>
        <w:jc w:val="both"/>
        <w:rPr>
          <w:color w:val="808080" w:themeColor="background1" w:themeShade="80"/>
          <w:sz w:val="21"/>
          <w:szCs w:val="21"/>
        </w:rPr>
      </w:pPr>
    </w:p>
    <w:p w:rsidR="00F23DF5" w:rsidRPr="002B3D5A" w:rsidRDefault="00F23DF5" w:rsidP="00F23DF5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2B3D5A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Los datos personales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recabados tienen como finalidad </w:t>
      </w:r>
      <w:r w:rsidRPr="002B3D5A">
        <w:rPr>
          <w:rFonts w:eastAsia="Avenir Light"/>
          <w:color w:val="808080" w:themeColor="background1" w:themeShade="80"/>
          <w:kern w:val="24"/>
          <w:sz w:val="21"/>
          <w:szCs w:val="21"/>
        </w:rPr>
        <w:t>realizar la visita de inspección y actuar en consecuencia.</w:t>
      </w:r>
    </w:p>
    <w:p w:rsidR="00F23DF5" w:rsidRPr="002B3D5A" w:rsidRDefault="00F23DF5" w:rsidP="00F23DF5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F23DF5" w:rsidRPr="002B3D5A" w:rsidRDefault="00F23DF5" w:rsidP="00F23DF5">
      <w:pPr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</w:rPr>
      </w:pPr>
      <w:r w:rsidRPr="002B3D5A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</w:rPr>
        <w:t>Asimismo se informa, que la información relacionada en este trámite para realizar denuncia ciudadana, información susceptible a ser difundida públicamente de acuerdo a la Ley de Acceso, siempre y cuando el titular de los datos personales lo haya consentido por escrito y/o cuando por algún ordenamiento jurídico se requiera.</w:t>
      </w:r>
    </w:p>
    <w:p w:rsidR="00F23DF5" w:rsidRPr="00F23DF5" w:rsidRDefault="00F23DF5" w:rsidP="00F23DF5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40"/>
          <w:szCs w:val="40"/>
        </w:rPr>
      </w:pPr>
      <w:r w:rsidRPr="00F23DF5">
        <w:rPr>
          <w:rFonts w:eastAsia="Avenir Light"/>
          <w:color w:val="943634" w:themeColor="accent2" w:themeShade="BF"/>
          <w:kern w:val="24"/>
          <w:sz w:val="40"/>
          <w:szCs w:val="40"/>
        </w:rPr>
        <w:t>Derechos ARCO</w:t>
      </w:r>
    </w:p>
    <w:p w:rsidR="00F23DF5" w:rsidRDefault="00F23DF5" w:rsidP="00F23DF5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F23DF5" w:rsidRDefault="00F23DF5" w:rsidP="00F23DF5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F23DF5" w:rsidRPr="0028441C" w:rsidRDefault="00F23DF5" w:rsidP="00F23DF5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 xml:space="preserve">El </w:t>
      </w:r>
      <w:r w:rsidRPr="0028441C">
        <w:rPr>
          <w:color w:val="808080" w:themeColor="background1" w:themeShade="80"/>
          <w:sz w:val="21"/>
          <w:szCs w:val="21"/>
        </w:rPr>
        <w:t>procedimiento para ejercer cualquiera de los Derechos de Acceso, Rectificación, Cancelación y/</w:t>
      </w:r>
      <w:proofErr w:type="spellStart"/>
      <w:r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</w:t>
      </w:r>
      <w:proofErr w:type="spellStart"/>
      <w:r w:rsidRPr="0028441C">
        <w:rPr>
          <w:color w:val="808080" w:themeColor="background1" w:themeShade="80"/>
          <w:sz w:val="21"/>
          <w:szCs w:val="21"/>
        </w:rPr>
        <w:t>hrs</w:t>
      </w:r>
      <w:proofErr w:type="spellEnd"/>
      <w:r w:rsidRPr="0028441C">
        <w:rPr>
          <w:color w:val="808080" w:themeColor="background1" w:themeShade="80"/>
          <w:sz w:val="21"/>
          <w:szCs w:val="21"/>
        </w:rPr>
        <w:t>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F23DF5" w:rsidRDefault="00F23DF5" w:rsidP="00F23DF5">
      <w:pPr>
        <w:pStyle w:val="direction-ltr"/>
        <w:spacing w:after="0" w:afterAutospacing="0"/>
        <w:jc w:val="both"/>
        <w:rPr>
          <w:rStyle w:val="white-space-prewrap"/>
          <w:color w:val="808080" w:themeColor="background1" w:themeShade="80"/>
          <w:sz w:val="21"/>
          <w:szCs w:val="21"/>
        </w:rPr>
      </w:pPr>
      <w:proofErr w:type="gramStart"/>
      <w:r w:rsidRPr="0028441C">
        <w:rPr>
          <w:color w:val="808080" w:themeColor="background1" w:themeShade="80"/>
          <w:sz w:val="21"/>
          <w:szCs w:val="21"/>
        </w:rPr>
        <w:t>l</w:t>
      </w:r>
      <w:proofErr w:type="gramEnd"/>
      <w:r w:rsidRPr="0028441C">
        <w:rPr>
          <w:color w:val="808080" w:themeColor="background1" w:themeShade="80"/>
          <w:sz w:val="21"/>
          <w:szCs w:val="21"/>
        </w:rPr>
        <w:t xml:space="preserve">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</w:t>
      </w:r>
      <w:r w:rsidRPr="00F72005">
        <w:rPr>
          <w:color w:val="808080" w:themeColor="background1" w:themeShade="80"/>
          <w:sz w:val="21"/>
          <w:szCs w:val="21"/>
        </w:rPr>
        <w:t>través de www.torreon.gob.mx/transparencia/privacidad.cfm</w:t>
      </w:r>
    </w:p>
    <w:p w:rsidR="004771EE" w:rsidRPr="0028441C" w:rsidRDefault="00F23DF5" w:rsidP="00F23DF5">
      <w:pPr>
        <w:pStyle w:val="direction-ltr"/>
        <w:spacing w:after="0" w:afterAutospacing="0"/>
        <w:rPr>
          <w:color w:val="808080" w:themeColor="background1" w:themeShade="80"/>
          <w:sz w:val="21"/>
          <w:szCs w:val="21"/>
        </w:rPr>
      </w:pPr>
      <w:r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4EB9C0F" wp14:editId="1DCEBDDF">
                <wp:simplePos x="0" y="0"/>
                <wp:positionH relativeFrom="column">
                  <wp:posOffset>-927735</wp:posOffset>
                </wp:positionH>
                <wp:positionV relativeFrom="paragraph">
                  <wp:posOffset>678180</wp:posOffset>
                </wp:positionV>
                <wp:extent cx="7562850" cy="30480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3DF5" w:rsidRPr="00CE69D3" w:rsidRDefault="00F23DF5" w:rsidP="00F23DF5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E69D3">
                              <w:rPr>
                                <w:b/>
                                <w:color w:val="000000" w:themeColor="text1"/>
                              </w:rPr>
                              <w:t>w</w:t>
                            </w:r>
                            <w:bookmarkStart w:id="0" w:name="_GoBack"/>
                            <w:r w:rsidRPr="00CE69D3">
                              <w:rPr>
                                <w:b/>
                                <w:color w:val="000000" w:themeColor="text1"/>
                              </w:rPr>
                              <w:t>ww.torreon.gob.mx/transparencia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margin-left:-73.05pt;margin-top:53.4pt;width:595.5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muswIAAAUGAAAOAAAAZHJzL2Uyb0RvYy54bWysVFFP2zAQfp+0/2D5fSTtWugqUlSBmCYx&#10;QMDEs+vYTSTH59luk+7f7Lfsj+1sp6EDJqRpfXDv7Lvv833x3elZ1yiyFdbVoAs6OsopEZpDWet1&#10;Qb89XH6YUeI80yVToEVBd8LRs8X7d6etmYsxVKBKYQmCaDdvTUEr7808yxyvRMPcERih8VCCbZhH&#10;166z0rIW0RuVjfP8OGvBlsYCF87h7kU6pIuIL6Xg/kZKJzxRBcW7+bjauK7Cmi1O2Xxtmalq3l+D&#10;/cMtGlZrJB2gLphnZGPrF1BNzS04kP6IQ5OBlDUXsQasZpQ/q+a+YkbEWlAcZwaZ3P+D5dfbW0vq&#10;sqBTSjRr8BNNyR3K9uunXm8UBIFa4+YYd29ube85NEO1nbRN+Mc6SBdF3Q2iis4Tjpsn0+PxbIra&#10;czz7mE9meVQ9e8o21vnPAhoSjIJaZI9asu2V88iIofuQQOZA1eVlrVR0wkMR58qSLcNPvFqPYqra&#10;NF+hTHvTHH+hDsSJ7yqEJ+8QSem3wBnnQvvxC4KTwPAWAZIHhiyImeSLlt8pEXiVvhMSvwMKlgiG&#10;m6YiEncqzlWsFG/VFgEDskSlBuwe4E/R9thJoj4+pIrYQENyHiv/y8VS8pARmUH7IbmpNdjXAJQf&#10;9drJFL8XKUkTVPLdqkP8YK6g3OGDtZA62Rl+WeOruWLO3zKLrYsPDceRv8FFKmgLCr1FSQX2x2v7&#10;IR47Ck8paXEUFNR93zArKFFfNPbap9FkEmZHdCbTkzE69vBkdXiiN8054FMc4eAzPJoh3qu9KS00&#10;jzi1loEVj5jmyF1Q7u3eOfdpROHc42K5jGE4LwzzV/re8AAeBA5d8dA9Mmv61vHYdNewHxts/qyD&#10;UmzI1LDceJB1bK8nXXvpcdbE/ujnYhhmh36Meprei98AAAD//wMAUEsDBBQABgAIAAAAIQCu7HwR&#10;4QAAAA0BAAAPAAAAZHJzL2Rvd25yZXYueG1sTI9BSwMxEIXvgv8hjOCtTVbi2q6bLSKIeLDQKgVv&#10;6SZmF5PJsknb9d87PdnbPN7Hm/fq1RQ8O9ox9REVFHMBzGIbTY9OwefHy2wBLGWNRvuIVsGvTbBq&#10;rq9qXZl4wo09brNjFIKp0gq6nIeK89R2Nug0j4NF8r7jGHQmOTpuRn2i8OD5nRAlD7pH+tDpwT53&#10;tv3ZHgKliOX6y3m+e3OvYb2R7+FBTjulbm+mp0dg2U75H4ZzfaoODXXaxwOaxLyCWSHLglhyREkj&#10;zoiQcglsT9e9XABvan65ovkDAAD//wMAUEsBAi0AFAAGAAgAAAAhALaDOJL+AAAA4QEAABMAAAAA&#10;AAAAAAAAAAAAAAAAAFtDb250ZW50X1R5cGVzXS54bWxQSwECLQAUAAYACAAAACEAOP0h/9YAAACU&#10;AQAACwAAAAAAAAAAAAAAAAAvAQAAX3JlbHMvLnJlbHNQSwECLQAUAAYACAAAACEA7EoprrMCAAAF&#10;BgAADgAAAAAAAAAAAAAAAAAuAgAAZHJzL2Uyb0RvYy54bWxQSwECLQAUAAYACAAAACEArux8EeEA&#10;AAANAQAADwAAAAAAAAAAAAAAAAANBQAAZHJzL2Rvd25yZXYueG1sUEsFBgAAAAAEAAQA8wAAABsG&#10;AAAAAA==&#10;" fillcolor="#7f7f7f [1612]" strokecolor="#943634 [2405]" strokeweight="2pt">
                <v:textbox>
                  <w:txbxContent>
                    <w:p w:rsidR="00F23DF5" w:rsidRPr="00CE69D3" w:rsidRDefault="00F23DF5" w:rsidP="00F23DF5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CE69D3">
                        <w:rPr>
                          <w:b/>
                          <w:color w:val="000000" w:themeColor="text1"/>
                        </w:rPr>
                        <w:t>w</w:t>
                      </w:r>
                      <w:bookmarkStart w:id="1" w:name="_GoBack"/>
                      <w:r w:rsidRPr="00CE69D3">
                        <w:rPr>
                          <w:b/>
                          <w:color w:val="000000" w:themeColor="text1"/>
                        </w:rPr>
                        <w:t>ww.torreon.gob.mx/transparencia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4771EE" w:rsidRPr="0028441C" w:rsidSect="006F22B6">
      <w:headerReference w:type="default" r:id="rId9"/>
      <w:type w:val="continuous"/>
      <w:pgSz w:w="12240" w:h="15840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590" w:rsidRDefault="00D35590" w:rsidP="00221674">
      <w:pPr>
        <w:spacing w:after="0" w:line="240" w:lineRule="auto"/>
      </w:pPr>
      <w:r>
        <w:separator/>
      </w:r>
    </w:p>
  </w:endnote>
  <w:endnote w:type="continuationSeparator" w:id="0">
    <w:p w:rsidR="00D35590" w:rsidRDefault="00D35590" w:rsidP="00221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590" w:rsidRDefault="00D35590" w:rsidP="00221674">
      <w:pPr>
        <w:spacing w:after="0" w:line="240" w:lineRule="auto"/>
      </w:pPr>
      <w:r>
        <w:separator/>
      </w:r>
    </w:p>
  </w:footnote>
  <w:footnote w:type="continuationSeparator" w:id="0">
    <w:p w:rsidR="00D35590" w:rsidRDefault="00D35590" w:rsidP="00221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674" w:rsidRDefault="0022167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0643BB49" wp14:editId="6F748E92">
          <wp:simplePos x="0" y="0"/>
          <wp:positionH relativeFrom="column">
            <wp:posOffset>81915</wp:posOffset>
          </wp:positionH>
          <wp:positionV relativeFrom="paragraph">
            <wp:posOffset>-240029</wp:posOffset>
          </wp:positionV>
          <wp:extent cx="5476875" cy="1200150"/>
          <wp:effectExtent l="0" t="0" r="9525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76875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5D10"/>
    <w:multiLevelType w:val="hybridMultilevel"/>
    <w:tmpl w:val="157A591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21FC8"/>
    <w:multiLevelType w:val="hybridMultilevel"/>
    <w:tmpl w:val="D3120F8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752D8"/>
    <w:multiLevelType w:val="hybridMultilevel"/>
    <w:tmpl w:val="C61A5FB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736F5"/>
    <w:multiLevelType w:val="hybridMultilevel"/>
    <w:tmpl w:val="0E449D6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9356D"/>
    <w:multiLevelType w:val="hybridMultilevel"/>
    <w:tmpl w:val="860E5B8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B3166F"/>
    <w:multiLevelType w:val="hybridMultilevel"/>
    <w:tmpl w:val="E2E879F2"/>
    <w:lvl w:ilvl="0" w:tplc="671632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842217"/>
    <w:multiLevelType w:val="hybridMultilevel"/>
    <w:tmpl w:val="03D2EEAA"/>
    <w:lvl w:ilvl="0" w:tplc="080A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491B4548"/>
    <w:multiLevelType w:val="hybridMultilevel"/>
    <w:tmpl w:val="40EE41D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681817"/>
    <w:multiLevelType w:val="hybridMultilevel"/>
    <w:tmpl w:val="B908F1A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8F720D"/>
    <w:multiLevelType w:val="hybridMultilevel"/>
    <w:tmpl w:val="7C9251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025FD6"/>
    <w:multiLevelType w:val="hybridMultilevel"/>
    <w:tmpl w:val="DCA8CDA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236150"/>
    <w:multiLevelType w:val="hybridMultilevel"/>
    <w:tmpl w:val="2272B69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0"/>
  </w:num>
  <w:num w:numId="5">
    <w:abstractNumId w:val="13"/>
  </w:num>
  <w:num w:numId="6">
    <w:abstractNumId w:val="6"/>
  </w:num>
  <w:num w:numId="7">
    <w:abstractNumId w:val="1"/>
  </w:num>
  <w:num w:numId="8">
    <w:abstractNumId w:val="13"/>
  </w:num>
  <w:num w:numId="9">
    <w:abstractNumId w:val="6"/>
  </w:num>
  <w:num w:numId="10">
    <w:abstractNumId w:val="9"/>
  </w:num>
  <w:num w:numId="11">
    <w:abstractNumId w:val="13"/>
  </w:num>
  <w:num w:numId="12">
    <w:abstractNumId w:val="6"/>
  </w:num>
  <w:num w:numId="13">
    <w:abstractNumId w:val="12"/>
  </w:num>
  <w:num w:numId="14">
    <w:abstractNumId w:val="13"/>
  </w:num>
  <w:num w:numId="15">
    <w:abstractNumId w:val="6"/>
  </w:num>
  <w:num w:numId="16">
    <w:abstractNumId w:val="8"/>
  </w:num>
  <w:num w:numId="17">
    <w:abstractNumId w:val="11"/>
  </w:num>
  <w:num w:numId="18">
    <w:abstractNumId w:val="13"/>
  </w:num>
  <w:num w:numId="19">
    <w:abstractNumId w:val="6"/>
  </w:num>
  <w:num w:numId="20">
    <w:abstractNumId w:val="2"/>
  </w:num>
  <w:num w:numId="21">
    <w:abstractNumId w:val="13"/>
  </w:num>
  <w:num w:numId="22">
    <w:abstractNumId w:val="6"/>
  </w:num>
  <w:num w:numId="23">
    <w:abstractNumId w:val="4"/>
  </w:num>
  <w:num w:numId="24">
    <w:abstractNumId w:val="5"/>
  </w:num>
  <w:num w:numId="25">
    <w:abstractNumId w:val="10"/>
  </w:num>
  <w:num w:numId="26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017EE"/>
    <w:rsid w:val="000170D0"/>
    <w:rsid w:val="00034B8E"/>
    <w:rsid w:val="000375E1"/>
    <w:rsid w:val="00066A19"/>
    <w:rsid w:val="00067768"/>
    <w:rsid w:val="00084177"/>
    <w:rsid w:val="0009673C"/>
    <w:rsid w:val="0009692C"/>
    <w:rsid w:val="000A24D8"/>
    <w:rsid w:val="000B3E00"/>
    <w:rsid w:val="000B66FA"/>
    <w:rsid w:val="000C4CB6"/>
    <w:rsid w:val="000D1CFB"/>
    <w:rsid w:val="000D46A8"/>
    <w:rsid w:val="000E55E8"/>
    <w:rsid w:val="000E5B2D"/>
    <w:rsid w:val="001031DD"/>
    <w:rsid w:val="001058C5"/>
    <w:rsid w:val="00113AE1"/>
    <w:rsid w:val="00117C33"/>
    <w:rsid w:val="00122946"/>
    <w:rsid w:val="00123A93"/>
    <w:rsid w:val="001634EC"/>
    <w:rsid w:val="00165281"/>
    <w:rsid w:val="00172A1A"/>
    <w:rsid w:val="00187F1E"/>
    <w:rsid w:val="001913C4"/>
    <w:rsid w:val="001A0A8C"/>
    <w:rsid w:val="001A0FC2"/>
    <w:rsid w:val="001A1CCB"/>
    <w:rsid w:val="001C4A1F"/>
    <w:rsid w:val="001D601A"/>
    <w:rsid w:val="001D778D"/>
    <w:rsid w:val="001E0EE5"/>
    <w:rsid w:val="001E26DB"/>
    <w:rsid w:val="001E304C"/>
    <w:rsid w:val="00203B69"/>
    <w:rsid w:val="002049EF"/>
    <w:rsid w:val="002075D1"/>
    <w:rsid w:val="00221674"/>
    <w:rsid w:val="00231E51"/>
    <w:rsid w:val="0025157A"/>
    <w:rsid w:val="0027407F"/>
    <w:rsid w:val="0028441C"/>
    <w:rsid w:val="00290CFF"/>
    <w:rsid w:val="002A622B"/>
    <w:rsid w:val="002C7EA4"/>
    <w:rsid w:val="00316559"/>
    <w:rsid w:val="00324A17"/>
    <w:rsid w:val="00333BCC"/>
    <w:rsid w:val="00347B93"/>
    <w:rsid w:val="00350621"/>
    <w:rsid w:val="00354B6C"/>
    <w:rsid w:val="003B1C2E"/>
    <w:rsid w:val="003B4C98"/>
    <w:rsid w:val="003C24E4"/>
    <w:rsid w:val="003C63E8"/>
    <w:rsid w:val="003D02A7"/>
    <w:rsid w:val="003D3BE2"/>
    <w:rsid w:val="003D5425"/>
    <w:rsid w:val="003F59DC"/>
    <w:rsid w:val="003F74D8"/>
    <w:rsid w:val="00402A5B"/>
    <w:rsid w:val="00410FD2"/>
    <w:rsid w:val="004324B8"/>
    <w:rsid w:val="00436E83"/>
    <w:rsid w:val="00466B7D"/>
    <w:rsid w:val="00476BB6"/>
    <w:rsid w:val="004771EE"/>
    <w:rsid w:val="0049333E"/>
    <w:rsid w:val="00495843"/>
    <w:rsid w:val="004A3DA4"/>
    <w:rsid w:val="004D7DE6"/>
    <w:rsid w:val="004E26DB"/>
    <w:rsid w:val="00505F55"/>
    <w:rsid w:val="005064CD"/>
    <w:rsid w:val="00536B42"/>
    <w:rsid w:val="005554F8"/>
    <w:rsid w:val="00557D63"/>
    <w:rsid w:val="00561954"/>
    <w:rsid w:val="005A32D8"/>
    <w:rsid w:val="005A65E5"/>
    <w:rsid w:val="005D7426"/>
    <w:rsid w:val="005E13FB"/>
    <w:rsid w:val="00610977"/>
    <w:rsid w:val="00617A9E"/>
    <w:rsid w:val="006273EB"/>
    <w:rsid w:val="00661534"/>
    <w:rsid w:val="00675E0C"/>
    <w:rsid w:val="00682AB3"/>
    <w:rsid w:val="006A0D19"/>
    <w:rsid w:val="006B163E"/>
    <w:rsid w:val="006C2B85"/>
    <w:rsid w:val="006F22B6"/>
    <w:rsid w:val="006F777B"/>
    <w:rsid w:val="00703E79"/>
    <w:rsid w:val="007440F0"/>
    <w:rsid w:val="00746A20"/>
    <w:rsid w:val="00750C79"/>
    <w:rsid w:val="00770732"/>
    <w:rsid w:val="00781AE3"/>
    <w:rsid w:val="007A086A"/>
    <w:rsid w:val="007B5F45"/>
    <w:rsid w:val="007E453A"/>
    <w:rsid w:val="007F7830"/>
    <w:rsid w:val="008061E7"/>
    <w:rsid w:val="0081073C"/>
    <w:rsid w:val="008108E1"/>
    <w:rsid w:val="00810C71"/>
    <w:rsid w:val="00822E43"/>
    <w:rsid w:val="008523CF"/>
    <w:rsid w:val="00853BB6"/>
    <w:rsid w:val="00866EB2"/>
    <w:rsid w:val="008726C1"/>
    <w:rsid w:val="00877B3D"/>
    <w:rsid w:val="00877D74"/>
    <w:rsid w:val="00882B90"/>
    <w:rsid w:val="00884510"/>
    <w:rsid w:val="00886191"/>
    <w:rsid w:val="008A4554"/>
    <w:rsid w:val="008B3B06"/>
    <w:rsid w:val="008D4D6F"/>
    <w:rsid w:val="008D7188"/>
    <w:rsid w:val="008F1F37"/>
    <w:rsid w:val="008F45C7"/>
    <w:rsid w:val="00900886"/>
    <w:rsid w:val="009065F1"/>
    <w:rsid w:val="009127C4"/>
    <w:rsid w:val="00930A7C"/>
    <w:rsid w:val="00945043"/>
    <w:rsid w:val="0094637D"/>
    <w:rsid w:val="00946BE6"/>
    <w:rsid w:val="009532EA"/>
    <w:rsid w:val="00962086"/>
    <w:rsid w:val="009678C4"/>
    <w:rsid w:val="00973E72"/>
    <w:rsid w:val="009838F5"/>
    <w:rsid w:val="0099185E"/>
    <w:rsid w:val="00991BE8"/>
    <w:rsid w:val="009A456E"/>
    <w:rsid w:val="009A759A"/>
    <w:rsid w:val="009C44D8"/>
    <w:rsid w:val="009E1C99"/>
    <w:rsid w:val="00A12328"/>
    <w:rsid w:val="00A20DD4"/>
    <w:rsid w:val="00A21483"/>
    <w:rsid w:val="00A36E06"/>
    <w:rsid w:val="00A442C5"/>
    <w:rsid w:val="00A83E99"/>
    <w:rsid w:val="00A92EA1"/>
    <w:rsid w:val="00A93395"/>
    <w:rsid w:val="00AD4904"/>
    <w:rsid w:val="00B02C5C"/>
    <w:rsid w:val="00B06A05"/>
    <w:rsid w:val="00B13CD8"/>
    <w:rsid w:val="00B34F8D"/>
    <w:rsid w:val="00B359CF"/>
    <w:rsid w:val="00B36F59"/>
    <w:rsid w:val="00B54FD7"/>
    <w:rsid w:val="00B633BC"/>
    <w:rsid w:val="00B70B0C"/>
    <w:rsid w:val="00B727F1"/>
    <w:rsid w:val="00B748FB"/>
    <w:rsid w:val="00B9192F"/>
    <w:rsid w:val="00BA129E"/>
    <w:rsid w:val="00BA7D25"/>
    <w:rsid w:val="00BC4512"/>
    <w:rsid w:val="00BD1055"/>
    <w:rsid w:val="00BD5E63"/>
    <w:rsid w:val="00C00532"/>
    <w:rsid w:val="00C10E89"/>
    <w:rsid w:val="00C23AA1"/>
    <w:rsid w:val="00C25362"/>
    <w:rsid w:val="00C34EBD"/>
    <w:rsid w:val="00C41798"/>
    <w:rsid w:val="00C619E3"/>
    <w:rsid w:val="00C70C0D"/>
    <w:rsid w:val="00C803B9"/>
    <w:rsid w:val="00C8178E"/>
    <w:rsid w:val="00C91A72"/>
    <w:rsid w:val="00CA1839"/>
    <w:rsid w:val="00CA6CE5"/>
    <w:rsid w:val="00CB1D77"/>
    <w:rsid w:val="00CD11E8"/>
    <w:rsid w:val="00CD2F64"/>
    <w:rsid w:val="00CD493D"/>
    <w:rsid w:val="00D02791"/>
    <w:rsid w:val="00D03779"/>
    <w:rsid w:val="00D0497B"/>
    <w:rsid w:val="00D12813"/>
    <w:rsid w:val="00D1463F"/>
    <w:rsid w:val="00D2077B"/>
    <w:rsid w:val="00D275B2"/>
    <w:rsid w:val="00D35590"/>
    <w:rsid w:val="00D40AB0"/>
    <w:rsid w:val="00D60D41"/>
    <w:rsid w:val="00D90E98"/>
    <w:rsid w:val="00DA511C"/>
    <w:rsid w:val="00DD795A"/>
    <w:rsid w:val="00DE397A"/>
    <w:rsid w:val="00DF1B4A"/>
    <w:rsid w:val="00E00E6B"/>
    <w:rsid w:val="00E073E8"/>
    <w:rsid w:val="00E61F31"/>
    <w:rsid w:val="00E85071"/>
    <w:rsid w:val="00E855D4"/>
    <w:rsid w:val="00E85D5F"/>
    <w:rsid w:val="00E97115"/>
    <w:rsid w:val="00EA6F56"/>
    <w:rsid w:val="00EC67BE"/>
    <w:rsid w:val="00ED2B5F"/>
    <w:rsid w:val="00EE7204"/>
    <w:rsid w:val="00EF347C"/>
    <w:rsid w:val="00EF572B"/>
    <w:rsid w:val="00EF69D9"/>
    <w:rsid w:val="00F009FA"/>
    <w:rsid w:val="00F02A3C"/>
    <w:rsid w:val="00F23DF5"/>
    <w:rsid w:val="00F30A70"/>
    <w:rsid w:val="00F46F3D"/>
    <w:rsid w:val="00F6065B"/>
    <w:rsid w:val="00F61A2B"/>
    <w:rsid w:val="00F71F81"/>
    <w:rsid w:val="00F720FC"/>
    <w:rsid w:val="00F725F2"/>
    <w:rsid w:val="00F80DDD"/>
    <w:rsid w:val="00F85797"/>
    <w:rsid w:val="00FA480E"/>
    <w:rsid w:val="00FB02BB"/>
    <w:rsid w:val="00FB6092"/>
    <w:rsid w:val="00FC12E2"/>
    <w:rsid w:val="00FC1409"/>
    <w:rsid w:val="00FE5867"/>
    <w:rsid w:val="00FF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D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4D7DE6"/>
    <w:pPr>
      <w:ind w:left="720"/>
      <w:contextualSpacing/>
    </w:pPr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A65E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65E5"/>
    <w:rPr>
      <w:rFonts w:ascii="Calibri" w:eastAsia="Calibri" w:hAnsi="Calibri" w:cs="Times New Roman"/>
    </w:rPr>
  </w:style>
  <w:style w:type="character" w:styleId="Hipervnculo">
    <w:name w:val="Hyperlink"/>
    <w:uiPriority w:val="99"/>
    <w:semiHidden/>
    <w:unhideWhenUsed/>
    <w:rsid w:val="00C803B9"/>
    <w:rPr>
      <w:strike w:val="0"/>
      <w:dstrike w:val="0"/>
      <w:color w:val="5C9E00"/>
      <w:u w:val="none"/>
      <w:effect w:val="none"/>
    </w:rPr>
  </w:style>
  <w:style w:type="paragraph" w:styleId="Encabezado">
    <w:name w:val="header"/>
    <w:basedOn w:val="Normal"/>
    <w:link w:val="EncabezadoCar"/>
    <w:uiPriority w:val="99"/>
    <w:unhideWhenUsed/>
    <w:rsid w:val="002216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16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D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4D7DE6"/>
    <w:pPr>
      <w:ind w:left="720"/>
      <w:contextualSpacing/>
    </w:pPr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A65E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65E5"/>
    <w:rPr>
      <w:rFonts w:ascii="Calibri" w:eastAsia="Calibri" w:hAnsi="Calibri" w:cs="Times New Roman"/>
    </w:rPr>
  </w:style>
  <w:style w:type="character" w:styleId="Hipervnculo">
    <w:name w:val="Hyperlink"/>
    <w:uiPriority w:val="99"/>
    <w:semiHidden/>
    <w:unhideWhenUsed/>
    <w:rsid w:val="00C803B9"/>
    <w:rPr>
      <w:strike w:val="0"/>
      <w:dstrike w:val="0"/>
      <w:color w:val="5C9E00"/>
      <w:u w:val="none"/>
      <w:effect w:val="none"/>
    </w:rPr>
  </w:style>
  <w:style w:type="paragraph" w:styleId="Encabezado">
    <w:name w:val="header"/>
    <w:basedOn w:val="Normal"/>
    <w:link w:val="EncabezadoCar"/>
    <w:uiPriority w:val="99"/>
    <w:unhideWhenUsed/>
    <w:rsid w:val="002216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1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6459C-B79E-4DED-8EBF-D09659378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2022-03-01T21:05:00Z</dcterms:created>
  <dcterms:modified xsi:type="dcterms:W3CDTF">2022-03-01T21:05:00Z</dcterms:modified>
</cp:coreProperties>
</file>